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C23" w:rsidRDefault="002E7C23" w:rsidP="00CB0A07">
      <w:pPr>
        <w:pStyle w:val="Style34"/>
        <w:keepNext/>
        <w:keepLines/>
        <w:shd w:val="clear" w:color="auto" w:fill="auto"/>
        <w:spacing w:before="0" w:after="120" w:line="276" w:lineRule="auto"/>
        <w:ind w:left="5527"/>
        <w:jc w:val="left"/>
        <w:rPr>
          <w:b w:val="0"/>
        </w:rPr>
      </w:pPr>
    </w:p>
    <w:p w:rsidR="002E7C23" w:rsidRPr="00B77276" w:rsidRDefault="002E7C23" w:rsidP="002E7C23">
      <w:pPr>
        <w:pStyle w:val="Style34"/>
        <w:keepNext/>
        <w:keepLines/>
        <w:shd w:val="clear" w:color="auto" w:fill="auto"/>
        <w:spacing w:before="0" w:after="120" w:line="276" w:lineRule="auto"/>
        <w:ind w:left="142"/>
        <w:jc w:val="left"/>
        <w:rPr>
          <w:b w:val="0"/>
        </w:rPr>
      </w:pPr>
    </w:p>
    <w:p w:rsidR="004F2FEB" w:rsidRPr="004F2FEB" w:rsidRDefault="00CB0A07" w:rsidP="004F2FEB">
      <w:pPr>
        <w:pStyle w:val="Tekstpodstawowy"/>
        <w:jc w:val="left"/>
        <w:rPr>
          <w:rFonts w:ascii="Arial" w:hAnsi="Arial" w:cs="Arial"/>
          <w:bCs/>
        </w:rPr>
      </w:pPr>
      <w:r w:rsidRPr="004F2FEB">
        <w:rPr>
          <w:rFonts w:ascii="Arial" w:hAnsi="Arial" w:cs="Arial"/>
        </w:rPr>
        <w:t>Oświadczenie o kwalifikowalności podatku VAT</w:t>
      </w:r>
      <w:r w:rsidRPr="004F2FEB">
        <w:rPr>
          <w:rStyle w:val="CharStyle146"/>
          <w:vertAlign w:val="superscript"/>
        </w:rPr>
        <w:t>1</w:t>
      </w:r>
      <w:r w:rsidR="004F2FEB" w:rsidRPr="004F2FEB">
        <w:rPr>
          <w:rStyle w:val="CharStyle146"/>
          <w:vertAlign w:val="superscript"/>
        </w:rPr>
        <w:t xml:space="preserve"> </w:t>
      </w:r>
      <w:r w:rsidR="004F2FEB" w:rsidRPr="004F2FEB">
        <w:rPr>
          <w:rFonts w:ascii="Arial" w:hAnsi="Arial" w:cs="Arial"/>
          <w:bCs/>
        </w:rPr>
        <w:t>(Wzór)</w:t>
      </w:r>
    </w:p>
    <w:p w:rsidR="00CB0A07" w:rsidRDefault="00CB0A07" w:rsidP="00CB0A07">
      <w:pPr>
        <w:pStyle w:val="Style34"/>
        <w:keepNext/>
        <w:keepLines/>
        <w:shd w:val="clear" w:color="auto" w:fill="auto"/>
        <w:spacing w:before="0" w:after="120" w:line="276" w:lineRule="auto"/>
        <w:ind w:left="360"/>
        <w:jc w:val="left"/>
        <w:rPr>
          <w:rStyle w:val="CharStyle146"/>
          <w:vertAlign w:val="superscript"/>
        </w:rPr>
      </w:pPr>
    </w:p>
    <w:p w:rsidR="004F2FEB" w:rsidRPr="00B77276" w:rsidRDefault="004F2FEB" w:rsidP="004F2FEB">
      <w:pPr>
        <w:pStyle w:val="Style43"/>
        <w:shd w:val="clear" w:color="auto" w:fill="auto"/>
        <w:spacing w:after="120" w:line="276" w:lineRule="auto"/>
        <w:ind w:left="20" w:firstLine="0"/>
        <w:rPr>
          <w:sz w:val="22"/>
          <w:szCs w:val="22"/>
        </w:rPr>
      </w:pPr>
      <w:r>
        <w:rPr>
          <w:sz w:val="22"/>
          <w:szCs w:val="22"/>
        </w:rPr>
        <w:t xml:space="preserve">Wnioskodawca:………………………………………………………… </w:t>
      </w:r>
    </w:p>
    <w:p w:rsidR="004F2FEB" w:rsidRPr="004F2FEB" w:rsidRDefault="004F2FEB" w:rsidP="004F2FEB">
      <w:pPr>
        <w:pStyle w:val="Style43"/>
        <w:shd w:val="clear" w:color="auto" w:fill="auto"/>
        <w:spacing w:after="120" w:line="276" w:lineRule="auto"/>
        <w:ind w:left="20" w:firstLine="0"/>
      </w:pPr>
      <w:r w:rsidRPr="004F2FEB">
        <w:t xml:space="preserve">(należy wpisać pełną nazwę </w:t>
      </w:r>
      <w:r>
        <w:t>Wnioskodawcy</w:t>
      </w:r>
      <w:r w:rsidRPr="004F2FEB">
        <w:t xml:space="preserve"> oraz nr KRS lub innej ewidencji)</w:t>
      </w:r>
    </w:p>
    <w:p w:rsidR="004F2FEB" w:rsidRPr="00B77276" w:rsidRDefault="004F2FEB" w:rsidP="00CB0A07">
      <w:pPr>
        <w:pStyle w:val="Tekstpodstawowy"/>
        <w:jc w:val="left"/>
        <w:rPr>
          <w:rFonts w:ascii="Arial" w:hAnsi="Arial" w:cs="Arial"/>
          <w:bCs/>
        </w:rPr>
      </w:pPr>
    </w:p>
    <w:p w:rsidR="00CB0A07" w:rsidRPr="00B77276" w:rsidRDefault="00CB0A07" w:rsidP="00CB0A07">
      <w:pPr>
        <w:pStyle w:val="Style43"/>
        <w:shd w:val="clear" w:color="auto" w:fill="auto"/>
        <w:spacing w:after="120" w:line="276" w:lineRule="auto"/>
        <w:ind w:left="20" w:firstLine="0"/>
        <w:rPr>
          <w:sz w:val="22"/>
          <w:szCs w:val="22"/>
        </w:rPr>
      </w:pPr>
      <w:r w:rsidRPr="00B77276">
        <w:rPr>
          <w:sz w:val="22"/>
          <w:szCs w:val="22"/>
        </w:rPr>
        <w:t xml:space="preserve">Oświadczam, że </w:t>
      </w:r>
      <w:r w:rsidR="004F2FEB">
        <w:rPr>
          <w:sz w:val="22"/>
          <w:szCs w:val="22"/>
        </w:rPr>
        <w:t>jestem/nie jestem</w:t>
      </w:r>
      <w:r w:rsidR="00F72F48">
        <w:rPr>
          <w:sz w:val="22"/>
          <w:szCs w:val="22"/>
          <w:vertAlign w:val="superscript"/>
        </w:rPr>
        <w:t>2</w:t>
      </w:r>
      <w:r w:rsidR="004F2FEB">
        <w:rPr>
          <w:sz w:val="22"/>
          <w:szCs w:val="22"/>
        </w:rPr>
        <w:t xml:space="preserve"> podatnikiem podatku VAT i realizując zadania grantowe we Wniosku o powierzenie Grantu pt.”……………………………………………………..”</w:t>
      </w:r>
    </w:p>
    <w:p w:rsidR="00CB0A07" w:rsidRPr="00B77276" w:rsidRDefault="00CB0A07" w:rsidP="00CB0A07">
      <w:pPr>
        <w:pStyle w:val="Style43"/>
        <w:numPr>
          <w:ilvl w:val="0"/>
          <w:numId w:val="1"/>
        </w:numPr>
        <w:shd w:val="clear" w:color="auto" w:fill="auto"/>
        <w:spacing w:after="120" w:line="276" w:lineRule="auto"/>
        <w:ind w:left="440" w:right="940" w:hanging="420"/>
        <w:rPr>
          <w:sz w:val="22"/>
          <w:szCs w:val="22"/>
        </w:rPr>
      </w:pPr>
      <w:r w:rsidRPr="00B77276">
        <w:rPr>
          <w:sz w:val="22"/>
          <w:szCs w:val="22"/>
        </w:rPr>
        <w:t>nie mo</w:t>
      </w:r>
      <w:r w:rsidR="004F2FEB">
        <w:rPr>
          <w:sz w:val="22"/>
          <w:szCs w:val="22"/>
        </w:rPr>
        <w:t>gę</w:t>
      </w:r>
      <w:r w:rsidRPr="00B77276">
        <w:rPr>
          <w:sz w:val="22"/>
          <w:szCs w:val="22"/>
        </w:rPr>
        <w:t xml:space="preserve"> odzyskać w żaden sposób kosztu podatku VAT, którego wysokość została zawarta w budżecie </w:t>
      </w:r>
      <w:r w:rsidR="004F2FEB">
        <w:rPr>
          <w:sz w:val="22"/>
          <w:szCs w:val="22"/>
        </w:rPr>
        <w:t>Wniosku o powierzenie Grantu</w:t>
      </w:r>
      <w:r w:rsidRPr="00B77276">
        <w:rPr>
          <w:sz w:val="22"/>
          <w:szCs w:val="22"/>
        </w:rPr>
        <w:t>;</w:t>
      </w:r>
    </w:p>
    <w:p w:rsidR="00CB0A07" w:rsidRPr="00B77276" w:rsidRDefault="00CB0A07" w:rsidP="00CB0A07">
      <w:pPr>
        <w:pStyle w:val="Style43"/>
        <w:numPr>
          <w:ilvl w:val="0"/>
          <w:numId w:val="1"/>
        </w:numPr>
        <w:shd w:val="clear" w:color="auto" w:fill="auto"/>
        <w:spacing w:after="120" w:line="276" w:lineRule="auto"/>
        <w:ind w:left="440" w:right="940" w:hanging="420"/>
        <w:rPr>
          <w:sz w:val="22"/>
          <w:szCs w:val="22"/>
        </w:rPr>
      </w:pPr>
      <w:r w:rsidRPr="00B77276">
        <w:rPr>
          <w:sz w:val="22"/>
          <w:szCs w:val="22"/>
        </w:rPr>
        <w:t>mo</w:t>
      </w:r>
      <w:r w:rsidR="004F2FEB">
        <w:rPr>
          <w:sz w:val="22"/>
          <w:szCs w:val="22"/>
        </w:rPr>
        <w:t>gę</w:t>
      </w:r>
      <w:r w:rsidRPr="00B77276">
        <w:rPr>
          <w:sz w:val="22"/>
          <w:szCs w:val="22"/>
        </w:rPr>
        <w:t xml:space="preserve"> w części lub w całości odzyskać poniesiony koszt podatku VAT,</w:t>
      </w:r>
    </w:p>
    <w:p w:rsidR="00CB0A07" w:rsidRPr="00B77276" w:rsidRDefault="00CB0A07" w:rsidP="00CB0A07">
      <w:pPr>
        <w:pStyle w:val="Style43"/>
        <w:numPr>
          <w:ilvl w:val="0"/>
          <w:numId w:val="1"/>
        </w:numPr>
        <w:shd w:val="clear" w:color="auto" w:fill="auto"/>
        <w:spacing w:after="120" w:line="276" w:lineRule="auto"/>
        <w:ind w:left="440" w:right="940" w:hanging="420"/>
        <w:rPr>
          <w:sz w:val="22"/>
          <w:szCs w:val="22"/>
        </w:rPr>
      </w:pPr>
      <w:r w:rsidRPr="00B77276">
        <w:rPr>
          <w:sz w:val="22"/>
          <w:szCs w:val="22"/>
        </w:rPr>
        <w:t>korzysta</w:t>
      </w:r>
      <w:r w:rsidR="004F2FEB">
        <w:rPr>
          <w:sz w:val="22"/>
          <w:szCs w:val="22"/>
        </w:rPr>
        <w:t>m</w:t>
      </w:r>
      <w:r w:rsidRPr="00B77276">
        <w:rPr>
          <w:sz w:val="22"/>
          <w:szCs w:val="22"/>
        </w:rPr>
        <w:t xml:space="preserve"> ze zwolnienia z VAT na podstawie: ………………………………………………………..</w:t>
      </w:r>
      <w:r w:rsidRPr="00B77276">
        <w:rPr>
          <w:sz w:val="22"/>
          <w:szCs w:val="22"/>
          <w:vertAlign w:val="superscript"/>
        </w:rPr>
        <w:t>3</w:t>
      </w:r>
    </w:p>
    <w:p w:rsidR="004F2FEB" w:rsidRDefault="004F2FEB" w:rsidP="00CB0A07">
      <w:pPr>
        <w:pStyle w:val="Style43"/>
        <w:shd w:val="clear" w:color="auto" w:fill="auto"/>
        <w:spacing w:after="120" w:line="276" w:lineRule="auto"/>
        <w:ind w:right="-132" w:firstLine="0"/>
        <w:rPr>
          <w:sz w:val="22"/>
          <w:szCs w:val="22"/>
        </w:rPr>
      </w:pPr>
    </w:p>
    <w:p w:rsidR="00CB0A07" w:rsidRPr="00B77276" w:rsidRDefault="00CB0A07" w:rsidP="00CB0A07">
      <w:pPr>
        <w:pStyle w:val="Style43"/>
        <w:shd w:val="clear" w:color="auto" w:fill="auto"/>
        <w:spacing w:after="120" w:line="276" w:lineRule="auto"/>
        <w:ind w:right="-132" w:firstLine="0"/>
        <w:rPr>
          <w:sz w:val="22"/>
          <w:szCs w:val="22"/>
        </w:rPr>
      </w:pPr>
      <w:r w:rsidRPr="00B77276">
        <w:rPr>
          <w:sz w:val="22"/>
          <w:szCs w:val="22"/>
        </w:rPr>
        <w:t xml:space="preserve">Jednocześnie zobowiązuję się do zwrotu zrefundowanej w ramach realizacji zadań finansowanych </w:t>
      </w:r>
      <w:r>
        <w:rPr>
          <w:sz w:val="22"/>
          <w:szCs w:val="22"/>
        </w:rPr>
        <w:br/>
      </w:r>
      <w:r w:rsidRPr="00B77276">
        <w:rPr>
          <w:sz w:val="22"/>
          <w:szCs w:val="22"/>
        </w:rPr>
        <w:t>z Grantu części podatku VAT wraz z odsetkami, jeżeli zaistnieją przesłanki umożliwiające odzyskanie tego podatku</w:t>
      </w:r>
      <w:r w:rsidR="004F2FEB">
        <w:rPr>
          <w:sz w:val="22"/>
          <w:szCs w:val="22"/>
        </w:rPr>
        <w:t>.</w:t>
      </w:r>
    </w:p>
    <w:p w:rsidR="00CB0A07" w:rsidRPr="00B77276" w:rsidRDefault="00CB0A07" w:rsidP="00CB0A07">
      <w:pPr>
        <w:pStyle w:val="Style30"/>
        <w:shd w:val="clear" w:color="auto" w:fill="auto"/>
        <w:spacing w:after="120" w:line="276" w:lineRule="auto"/>
        <w:ind w:left="20" w:firstLine="0"/>
        <w:jc w:val="left"/>
        <w:rPr>
          <w:sz w:val="22"/>
          <w:szCs w:val="22"/>
        </w:rPr>
      </w:pPr>
    </w:p>
    <w:p w:rsidR="005A0A7C" w:rsidRDefault="005A0A7C" w:rsidP="00CB0A07">
      <w:pPr>
        <w:pStyle w:val="Style30"/>
        <w:shd w:val="clear" w:color="auto" w:fill="auto"/>
        <w:spacing w:after="120" w:line="276" w:lineRule="auto"/>
        <w:ind w:left="20" w:firstLine="0"/>
        <w:jc w:val="left"/>
        <w:rPr>
          <w:sz w:val="22"/>
          <w:szCs w:val="22"/>
        </w:rPr>
      </w:pPr>
    </w:p>
    <w:p w:rsidR="00CB0A07" w:rsidRPr="00B77276" w:rsidRDefault="00CB0A07" w:rsidP="00CB0A07">
      <w:pPr>
        <w:pStyle w:val="Style30"/>
        <w:shd w:val="clear" w:color="auto" w:fill="auto"/>
        <w:spacing w:after="120" w:line="276" w:lineRule="auto"/>
        <w:ind w:left="20" w:firstLine="0"/>
        <w:jc w:val="left"/>
        <w:rPr>
          <w:sz w:val="22"/>
          <w:szCs w:val="22"/>
          <w:vertAlign w:val="superscript"/>
        </w:rPr>
      </w:pPr>
      <w:r w:rsidRPr="00B77276">
        <w:rPr>
          <w:sz w:val="22"/>
          <w:szCs w:val="22"/>
        </w:rPr>
        <w:t>Czytelne podpisy osób upoważnionych</w:t>
      </w:r>
      <w:r w:rsidR="004F2FEB">
        <w:rPr>
          <w:sz w:val="22"/>
          <w:szCs w:val="22"/>
        </w:rPr>
        <w:t>:</w:t>
      </w:r>
      <w:r w:rsidRPr="00B77276">
        <w:rPr>
          <w:sz w:val="22"/>
          <w:szCs w:val="22"/>
          <w:vertAlign w:val="superscript"/>
        </w:rPr>
        <w:t xml:space="preserve">  </w:t>
      </w:r>
      <w:r w:rsidRPr="00B77276">
        <w:rPr>
          <w:sz w:val="22"/>
          <w:szCs w:val="22"/>
        </w:rPr>
        <w:t>……………………………………………….</w:t>
      </w:r>
      <w:r w:rsidRPr="00B77276">
        <w:rPr>
          <w:sz w:val="22"/>
          <w:szCs w:val="22"/>
          <w:vertAlign w:val="superscript"/>
        </w:rPr>
        <w:t xml:space="preserve">   </w:t>
      </w:r>
    </w:p>
    <w:p w:rsidR="005A0A7C" w:rsidRDefault="005A0A7C" w:rsidP="00CB0A07">
      <w:pPr>
        <w:pStyle w:val="Style30"/>
        <w:shd w:val="clear" w:color="auto" w:fill="auto"/>
        <w:spacing w:after="120" w:line="276" w:lineRule="auto"/>
        <w:ind w:left="20" w:firstLine="0"/>
        <w:jc w:val="left"/>
        <w:rPr>
          <w:sz w:val="22"/>
          <w:szCs w:val="22"/>
          <w:vertAlign w:val="superscript"/>
        </w:rPr>
      </w:pPr>
    </w:p>
    <w:p w:rsidR="005A0A7C" w:rsidRDefault="005A0A7C" w:rsidP="00CB0A07">
      <w:pPr>
        <w:pStyle w:val="Style30"/>
        <w:shd w:val="clear" w:color="auto" w:fill="auto"/>
        <w:spacing w:after="120" w:line="276" w:lineRule="auto"/>
        <w:ind w:left="20" w:firstLine="0"/>
        <w:jc w:val="left"/>
        <w:rPr>
          <w:sz w:val="22"/>
          <w:szCs w:val="22"/>
          <w:vertAlign w:val="superscript"/>
        </w:rPr>
      </w:pPr>
    </w:p>
    <w:p w:rsidR="005A0A7C" w:rsidRDefault="005A0A7C" w:rsidP="00CB0A07">
      <w:pPr>
        <w:pStyle w:val="Style30"/>
        <w:shd w:val="clear" w:color="auto" w:fill="auto"/>
        <w:spacing w:after="120" w:line="276" w:lineRule="auto"/>
        <w:ind w:left="20" w:firstLine="0"/>
        <w:jc w:val="left"/>
        <w:rPr>
          <w:sz w:val="22"/>
          <w:szCs w:val="22"/>
          <w:vertAlign w:val="superscript"/>
        </w:rPr>
      </w:pPr>
    </w:p>
    <w:p w:rsidR="005A0A7C" w:rsidRDefault="005A0A7C" w:rsidP="00CB0A07">
      <w:pPr>
        <w:pStyle w:val="Style30"/>
        <w:shd w:val="clear" w:color="auto" w:fill="auto"/>
        <w:spacing w:after="120" w:line="276" w:lineRule="auto"/>
        <w:ind w:left="20" w:firstLine="0"/>
        <w:jc w:val="left"/>
        <w:rPr>
          <w:sz w:val="22"/>
          <w:szCs w:val="22"/>
          <w:vertAlign w:val="superscript"/>
        </w:rPr>
      </w:pPr>
    </w:p>
    <w:p w:rsidR="005A0A7C" w:rsidRDefault="005A0A7C" w:rsidP="00CB0A07">
      <w:pPr>
        <w:pStyle w:val="Style30"/>
        <w:shd w:val="clear" w:color="auto" w:fill="auto"/>
        <w:spacing w:after="120" w:line="276" w:lineRule="auto"/>
        <w:ind w:left="20" w:firstLine="0"/>
        <w:jc w:val="left"/>
        <w:rPr>
          <w:sz w:val="22"/>
          <w:szCs w:val="22"/>
          <w:vertAlign w:val="superscript"/>
        </w:rPr>
      </w:pPr>
    </w:p>
    <w:p w:rsidR="005A0A7C" w:rsidRDefault="005A0A7C" w:rsidP="00CB0A07">
      <w:pPr>
        <w:pStyle w:val="Style30"/>
        <w:shd w:val="clear" w:color="auto" w:fill="auto"/>
        <w:spacing w:after="120" w:line="276" w:lineRule="auto"/>
        <w:ind w:left="20" w:firstLine="0"/>
        <w:jc w:val="left"/>
        <w:rPr>
          <w:sz w:val="22"/>
          <w:szCs w:val="22"/>
          <w:vertAlign w:val="superscript"/>
        </w:rPr>
      </w:pPr>
    </w:p>
    <w:p w:rsidR="005A0A7C" w:rsidRDefault="005A0A7C" w:rsidP="00CB0A07">
      <w:pPr>
        <w:pStyle w:val="Style30"/>
        <w:shd w:val="clear" w:color="auto" w:fill="auto"/>
        <w:spacing w:after="120" w:line="276" w:lineRule="auto"/>
        <w:ind w:left="20" w:firstLine="0"/>
        <w:jc w:val="left"/>
        <w:rPr>
          <w:sz w:val="22"/>
          <w:szCs w:val="22"/>
          <w:vertAlign w:val="superscript"/>
        </w:rPr>
      </w:pPr>
    </w:p>
    <w:p w:rsidR="00CB0A07" w:rsidRPr="00B77276" w:rsidRDefault="00CB0A07" w:rsidP="005A0A7C">
      <w:pPr>
        <w:pStyle w:val="Style30"/>
        <w:shd w:val="clear" w:color="auto" w:fill="auto"/>
        <w:spacing w:after="120" w:line="276" w:lineRule="auto"/>
        <w:ind w:firstLine="0"/>
        <w:jc w:val="left"/>
        <w:rPr>
          <w:sz w:val="22"/>
          <w:szCs w:val="22"/>
        </w:rPr>
      </w:pPr>
    </w:p>
    <w:p w:rsidR="00CB0A07" w:rsidRPr="005A0A7C" w:rsidRDefault="00CB0A07" w:rsidP="005A0A7C">
      <w:pPr>
        <w:pStyle w:val="Style147"/>
        <w:numPr>
          <w:ilvl w:val="0"/>
          <w:numId w:val="2"/>
        </w:numPr>
        <w:shd w:val="clear" w:color="auto" w:fill="auto"/>
        <w:tabs>
          <w:tab w:val="left" w:pos="142"/>
        </w:tabs>
        <w:spacing w:before="0" w:after="120" w:line="276" w:lineRule="auto"/>
        <w:ind w:right="10"/>
        <w:jc w:val="both"/>
        <w:rPr>
          <w:b/>
          <w:sz w:val="20"/>
          <w:szCs w:val="20"/>
          <w:u w:val="single"/>
        </w:rPr>
      </w:pPr>
      <w:r w:rsidRPr="005A0A7C">
        <w:rPr>
          <w:sz w:val="20"/>
          <w:szCs w:val="20"/>
        </w:rPr>
        <w:t xml:space="preserve">Podatek VAT może być uznany za wydatek kwalifikowalny wyłącznie wówczas, gdy Grantobiorcy zgodnie z obowiązującym prawodawstwem krajowym, nie przysługuje prawo (tzn. brak jest prawnych możliwości) </w:t>
      </w:r>
      <w:r w:rsidRPr="005A0A7C">
        <w:rPr>
          <w:sz w:val="20"/>
          <w:szCs w:val="20"/>
        </w:rPr>
        <w:br/>
        <w:t xml:space="preserve">do obniżenia kwoty podatku należnego o kwotę podatku naliczonego lub ubiegania się o zwrot VAT. </w:t>
      </w:r>
      <w:r w:rsidRPr="005A0A7C">
        <w:rPr>
          <w:b/>
          <w:sz w:val="20"/>
          <w:szCs w:val="20"/>
          <w:u w:val="single"/>
        </w:rPr>
        <w:t>Oświadczenie może być modyfikowane w przypadku, gdy Grantobiorca kwalifikuje podatek od towarów i usług wyłącznie w odniesieniu do poszczególnych kategorii wydatków.</w:t>
      </w:r>
    </w:p>
    <w:p w:rsidR="00CB0A07" w:rsidRPr="00B77276" w:rsidRDefault="00CB0A07" w:rsidP="00CB0A07">
      <w:pPr>
        <w:pStyle w:val="Style147"/>
        <w:numPr>
          <w:ilvl w:val="0"/>
          <w:numId w:val="2"/>
        </w:numPr>
        <w:shd w:val="clear" w:color="auto" w:fill="auto"/>
        <w:tabs>
          <w:tab w:val="left" w:pos="142"/>
        </w:tabs>
        <w:spacing w:before="0" w:after="120" w:line="276" w:lineRule="auto"/>
        <w:ind w:left="20" w:right="10"/>
        <w:rPr>
          <w:sz w:val="20"/>
          <w:szCs w:val="20"/>
        </w:rPr>
      </w:pPr>
      <w:r w:rsidRPr="00B77276">
        <w:rPr>
          <w:sz w:val="20"/>
          <w:szCs w:val="20"/>
        </w:rPr>
        <w:t xml:space="preserve"> Niepotrzebne skreślić.</w:t>
      </w:r>
    </w:p>
    <w:p w:rsidR="00CB0A07" w:rsidRPr="00B77276" w:rsidRDefault="00CB0A07" w:rsidP="00CB0A07">
      <w:pPr>
        <w:pStyle w:val="Style147"/>
        <w:numPr>
          <w:ilvl w:val="0"/>
          <w:numId w:val="2"/>
        </w:numPr>
        <w:shd w:val="clear" w:color="auto" w:fill="auto"/>
        <w:tabs>
          <w:tab w:val="left" w:pos="142"/>
        </w:tabs>
        <w:spacing w:before="0" w:after="120" w:line="276" w:lineRule="auto"/>
        <w:ind w:left="20" w:right="10"/>
        <w:rPr>
          <w:sz w:val="20"/>
          <w:szCs w:val="20"/>
        </w:rPr>
      </w:pPr>
      <w:r w:rsidRPr="00B77276">
        <w:rPr>
          <w:sz w:val="20"/>
          <w:szCs w:val="20"/>
        </w:rPr>
        <w:t xml:space="preserve"> Należy wskazać podstawę prawną będącą podstawą zwolnienia Grantobiorcy z VAT. Zapis należy wykreślić jeśli nie dotyczy.</w:t>
      </w:r>
    </w:p>
    <w:p w:rsidR="00CB0A07" w:rsidRPr="00B77276" w:rsidRDefault="00CB0A07" w:rsidP="004F2FEB">
      <w:pPr>
        <w:pStyle w:val="Style147"/>
        <w:shd w:val="clear" w:color="auto" w:fill="auto"/>
        <w:tabs>
          <w:tab w:val="left" w:pos="142"/>
        </w:tabs>
        <w:spacing w:before="0" w:after="120" w:line="276" w:lineRule="auto"/>
        <w:ind w:left="20" w:right="10"/>
        <w:rPr>
          <w:sz w:val="22"/>
          <w:szCs w:val="22"/>
        </w:rPr>
      </w:pPr>
    </w:p>
    <w:sectPr w:rsidR="00CB0A07" w:rsidRPr="00B77276" w:rsidSect="008F54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709" w:right="1136" w:bottom="1276" w:left="1134" w:header="0" w:footer="545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76C" w:rsidRDefault="00F4776C" w:rsidP="00CB0A07">
      <w:r>
        <w:separator/>
      </w:r>
    </w:p>
  </w:endnote>
  <w:endnote w:type="continuationSeparator" w:id="0">
    <w:p w:rsidR="00F4776C" w:rsidRDefault="00F4776C" w:rsidP="00CB0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268" w:rsidRDefault="00300735" w:rsidP="006C0A4A">
    <w:pPr>
      <w:pStyle w:val="Stopka"/>
      <w:jc w:val="right"/>
    </w:pPr>
    <w: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268" w:rsidRDefault="006D5214" w:rsidP="006C0A4A">
    <w:pPr>
      <w:pStyle w:val="Stopka"/>
      <w:jc w:val="right"/>
    </w:pPr>
    <w:r w:rsidRPr="00B77276">
      <w:rPr>
        <w:rFonts w:ascii="Arial" w:eastAsiaTheme="minorHAnsi" w:hAnsi="Arial" w:cs="Arial"/>
        <w:b/>
        <w:noProof/>
        <w:color w:val="auto"/>
        <w:sz w:val="22"/>
        <w:szCs w:val="22"/>
        <w:lang w:bidi="ar-SA"/>
      </w:rPr>
      <w:drawing>
        <wp:inline distT="0" distB="0" distL="0" distR="0" wp14:anchorId="2B080C70" wp14:editId="6ED1F1A3">
          <wp:extent cx="5762625" cy="6191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214" w:rsidRDefault="006D5214" w:rsidP="00A24A06">
    <w:pPr>
      <w:pStyle w:val="Stopka"/>
      <w:jc w:val="center"/>
    </w:pPr>
    <w:bookmarkStart w:id="0" w:name="_GoBack"/>
    <w:bookmarkEnd w:id="0"/>
    <w:r w:rsidRPr="00B77276">
      <w:rPr>
        <w:rFonts w:ascii="Arial" w:eastAsiaTheme="minorHAnsi" w:hAnsi="Arial" w:cs="Arial"/>
        <w:b/>
        <w:noProof/>
        <w:color w:val="auto"/>
        <w:sz w:val="22"/>
        <w:szCs w:val="22"/>
        <w:lang w:bidi="ar-SA"/>
      </w:rPr>
      <w:drawing>
        <wp:inline distT="0" distB="0" distL="0" distR="0" wp14:anchorId="2B080C70" wp14:editId="6ED1F1A3">
          <wp:extent cx="5762625" cy="6191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76C" w:rsidRDefault="00F4776C" w:rsidP="00CB0A07">
      <w:r>
        <w:separator/>
      </w:r>
    </w:p>
  </w:footnote>
  <w:footnote w:type="continuationSeparator" w:id="0">
    <w:p w:rsidR="00F4776C" w:rsidRDefault="00F4776C" w:rsidP="00CB0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A06" w:rsidRDefault="00A24A0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A06" w:rsidRDefault="00A24A0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A06" w:rsidRPr="00A24A06" w:rsidRDefault="00A24A06" w:rsidP="00A24A06">
    <w:pPr>
      <w:pStyle w:val="Nagwek"/>
      <w:jc w:val="right"/>
      <w:rPr>
        <w:rFonts w:ascii="Arial" w:hAnsi="Arial" w:cs="Arial"/>
        <w:sz w:val="22"/>
        <w:szCs w:val="22"/>
      </w:rPr>
    </w:pPr>
  </w:p>
  <w:p w:rsidR="00A24A06" w:rsidRDefault="00A24A06" w:rsidP="00A24A06">
    <w:pPr>
      <w:pStyle w:val="Nagwek"/>
      <w:jc w:val="right"/>
      <w:rPr>
        <w:rFonts w:ascii="Arial" w:hAnsi="Arial" w:cs="Arial"/>
        <w:sz w:val="22"/>
        <w:szCs w:val="22"/>
      </w:rPr>
    </w:pPr>
  </w:p>
  <w:p w:rsidR="00A24A06" w:rsidRDefault="00A24A06" w:rsidP="00A24A06">
    <w:pPr>
      <w:pStyle w:val="Nagwek"/>
      <w:jc w:val="right"/>
      <w:rPr>
        <w:rFonts w:ascii="Arial" w:hAnsi="Arial" w:cs="Arial"/>
        <w:sz w:val="22"/>
        <w:szCs w:val="22"/>
      </w:rPr>
    </w:pPr>
    <w:r w:rsidRPr="00A24A06">
      <w:rPr>
        <w:rFonts w:ascii="Arial" w:hAnsi="Arial" w:cs="Arial"/>
        <w:sz w:val="22"/>
        <w:szCs w:val="22"/>
      </w:rPr>
      <w:t>Załącznik nr 7 do Wniosku o powierzenie grantu</w:t>
    </w:r>
  </w:p>
  <w:p w:rsidR="00A24A06" w:rsidRPr="00A24A06" w:rsidRDefault="00A24A06" w:rsidP="00A24A06">
    <w:pPr>
      <w:pStyle w:val="Nagwek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Wzór oświadczenia o kwalifikowalności VAT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D105D"/>
    <w:multiLevelType w:val="multilevel"/>
    <w:tmpl w:val="13A29C1C"/>
    <w:lvl w:ilvl="0">
      <w:start w:val="1"/>
      <w:numFmt w:val="decimal"/>
      <w:lvlText w:val="%1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vertAlign w:val="superscript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EBF41E0"/>
    <w:multiLevelType w:val="hybridMultilevel"/>
    <w:tmpl w:val="BC164EC0"/>
    <w:lvl w:ilvl="0" w:tplc="A146A464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26232"/>
    <w:multiLevelType w:val="multilevel"/>
    <w:tmpl w:val="E7F8AB22"/>
    <w:lvl w:ilvl="0">
      <w:start w:val="1"/>
      <w:numFmt w:val="bullet"/>
      <w:lvlText w:val="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CF6F5D"/>
    <w:multiLevelType w:val="hybridMultilevel"/>
    <w:tmpl w:val="49828D14"/>
    <w:lvl w:ilvl="0" w:tplc="04150011">
      <w:start w:val="1"/>
      <w:numFmt w:val="decimal"/>
      <w:lvlText w:val="%1)"/>
      <w:lvlJc w:val="left"/>
      <w:pPr>
        <w:ind w:left="1484" w:hanging="360"/>
      </w:pPr>
    </w:lvl>
    <w:lvl w:ilvl="1" w:tplc="04150019" w:tentative="1">
      <w:start w:val="1"/>
      <w:numFmt w:val="lowerLetter"/>
      <w:lvlText w:val="%2."/>
      <w:lvlJc w:val="left"/>
      <w:pPr>
        <w:ind w:left="2204" w:hanging="360"/>
      </w:pPr>
    </w:lvl>
    <w:lvl w:ilvl="2" w:tplc="0415001B" w:tentative="1">
      <w:start w:val="1"/>
      <w:numFmt w:val="lowerRoman"/>
      <w:lvlText w:val="%3."/>
      <w:lvlJc w:val="right"/>
      <w:pPr>
        <w:ind w:left="2924" w:hanging="180"/>
      </w:pPr>
    </w:lvl>
    <w:lvl w:ilvl="3" w:tplc="0415000F" w:tentative="1">
      <w:start w:val="1"/>
      <w:numFmt w:val="decimal"/>
      <w:lvlText w:val="%4."/>
      <w:lvlJc w:val="left"/>
      <w:pPr>
        <w:ind w:left="3644" w:hanging="360"/>
      </w:pPr>
    </w:lvl>
    <w:lvl w:ilvl="4" w:tplc="04150019" w:tentative="1">
      <w:start w:val="1"/>
      <w:numFmt w:val="lowerLetter"/>
      <w:lvlText w:val="%5."/>
      <w:lvlJc w:val="left"/>
      <w:pPr>
        <w:ind w:left="4364" w:hanging="360"/>
      </w:pPr>
    </w:lvl>
    <w:lvl w:ilvl="5" w:tplc="0415001B" w:tentative="1">
      <w:start w:val="1"/>
      <w:numFmt w:val="lowerRoman"/>
      <w:lvlText w:val="%6."/>
      <w:lvlJc w:val="right"/>
      <w:pPr>
        <w:ind w:left="5084" w:hanging="180"/>
      </w:pPr>
    </w:lvl>
    <w:lvl w:ilvl="6" w:tplc="0415000F" w:tentative="1">
      <w:start w:val="1"/>
      <w:numFmt w:val="decimal"/>
      <w:lvlText w:val="%7."/>
      <w:lvlJc w:val="left"/>
      <w:pPr>
        <w:ind w:left="5804" w:hanging="360"/>
      </w:pPr>
    </w:lvl>
    <w:lvl w:ilvl="7" w:tplc="04150019" w:tentative="1">
      <w:start w:val="1"/>
      <w:numFmt w:val="lowerLetter"/>
      <w:lvlText w:val="%8."/>
      <w:lvlJc w:val="left"/>
      <w:pPr>
        <w:ind w:left="6524" w:hanging="360"/>
      </w:pPr>
    </w:lvl>
    <w:lvl w:ilvl="8" w:tplc="0415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4" w15:restartNumberingAfterBreak="0">
    <w:nsid w:val="4BA67311"/>
    <w:multiLevelType w:val="hybridMultilevel"/>
    <w:tmpl w:val="57F4BE8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A07"/>
    <w:rsid w:val="00120451"/>
    <w:rsid w:val="0026746E"/>
    <w:rsid w:val="002727DF"/>
    <w:rsid w:val="002E7C23"/>
    <w:rsid w:val="00300735"/>
    <w:rsid w:val="003C0152"/>
    <w:rsid w:val="004F2FEB"/>
    <w:rsid w:val="005A0A7C"/>
    <w:rsid w:val="005A7E76"/>
    <w:rsid w:val="006D5214"/>
    <w:rsid w:val="00721BC4"/>
    <w:rsid w:val="0073302D"/>
    <w:rsid w:val="007A5B63"/>
    <w:rsid w:val="00A24A06"/>
    <w:rsid w:val="00A41776"/>
    <w:rsid w:val="00B44A08"/>
    <w:rsid w:val="00CB0A07"/>
    <w:rsid w:val="00D656BA"/>
    <w:rsid w:val="00EB63CD"/>
    <w:rsid w:val="00F4776C"/>
    <w:rsid w:val="00F72F48"/>
    <w:rsid w:val="00FE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F745D"/>
  <w15:chartTrackingRefBased/>
  <w15:docId w15:val="{2D102DBE-5D70-4227-8E59-FD7B5923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CB0A0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31">
    <w:name w:val="Char Style 31"/>
    <w:basedOn w:val="Domylnaczcionkaakapitu"/>
    <w:link w:val="Style30"/>
    <w:rsid w:val="00CB0A07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Style30">
    <w:name w:val="Style 30"/>
    <w:basedOn w:val="Normalny"/>
    <w:link w:val="CharStyle31"/>
    <w:rsid w:val="00CB0A07"/>
    <w:pPr>
      <w:shd w:val="clear" w:color="auto" w:fill="FFFFFF"/>
      <w:spacing w:line="230" w:lineRule="exact"/>
      <w:ind w:hanging="120"/>
      <w:jc w:val="right"/>
    </w:pPr>
    <w:rPr>
      <w:rFonts w:ascii="Arial" w:eastAsia="Arial" w:hAnsi="Arial" w:cs="Arial"/>
      <w:color w:val="auto"/>
      <w:sz w:val="18"/>
      <w:szCs w:val="18"/>
      <w:lang w:eastAsia="en-US" w:bidi="ar-SA"/>
    </w:rPr>
  </w:style>
  <w:style w:type="character" w:customStyle="1" w:styleId="CharStyle35">
    <w:name w:val="Char Style 35"/>
    <w:basedOn w:val="Domylnaczcionkaakapitu"/>
    <w:link w:val="Style34"/>
    <w:rsid w:val="00CB0A07"/>
    <w:rPr>
      <w:rFonts w:ascii="Arial" w:eastAsia="Arial" w:hAnsi="Arial" w:cs="Arial"/>
      <w:b/>
      <w:bCs/>
      <w:shd w:val="clear" w:color="auto" w:fill="FFFFFF"/>
    </w:rPr>
  </w:style>
  <w:style w:type="paragraph" w:customStyle="1" w:styleId="Style34">
    <w:name w:val="Style 34"/>
    <w:basedOn w:val="Normalny"/>
    <w:link w:val="CharStyle35"/>
    <w:rsid w:val="00CB0A07"/>
    <w:pPr>
      <w:shd w:val="clear" w:color="auto" w:fill="FFFFFF"/>
      <w:spacing w:before="360" w:after="360" w:line="0" w:lineRule="atLeast"/>
      <w:jc w:val="center"/>
      <w:outlineLvl w:val="3"/>
    </w:pPr>
    <w:rPr>
      <w:rFonts w:ascii="Arial" w:eastAsia="Arial" w:hAnsi="Arial" w:cs="Arial"/>
      <w:b/>
      <w:bCs/>
      <w:color w:val="auto"/>
      <w:sz w:val="22"/>
      <w:szCs w:val="22"/>
      <w:lang w:eastAsia="en-US" w:bidi="ar-SA"/>
    </w:rPr>
  </w:style>
  <w:style w:type="character" w:customStyle="1" w:styleId="CharStyle44">
    <w:name w:val="Char Style 44"/>
    <w:basedOn w:val="Domylnaczcionkaakapitu"/>
    <w:link w:val="Style43"/>
    <w:rsid w:val="00CB0A07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Style43">
    <w:name w:val="Style 43"/>
    <w:basedOn w:val="Normalny"/>
    <w:link w:val="CharStyle44"/>
    <w:rsid w:val="00CB0A07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color w:val="auto"/>
      <w:sz w:val="20"/>
      <w:szCs w:val="20"/>
      <w:lang w:eastAsia="en-US" w:bidi="ar-SA"/>
    </w:rPr>
  </w:style>
  <w:style w:type="character" w:customStyle="1" w:styleId="CharStyle146">
    <w:name w:val="Char Style 146"/>
    <w:basedOn w:val="CharStyle35"/>
    <w:rsid w:val="00CB0A07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CharStyle148">
    <w:name w:val="Char Style 148"/>
    <w:basedOn w:val="Domylnaczcionkaakapitu"/>
    <w:link w:val="Style147"/>
    <w:rsid w:val="00CB0A07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Style147">
    <w:name w:val="Style 147"/>
    <w:basedOn w:val="Normalny"/>
    <w:link w:val="CharStyle148"/>
    <w:rsid w:val="00CB0A07"/>
    <w:pPr>
      <w:shd w:val="clear" w:color="auto" w:fill="FFFFFF"/>
      <w:spacing w:before="1920" w:line="235" w:lineRule="exact"/>
    </w:pPr>
    <w:rPr>
      <w:rFonts w:ascii="Arial" w:eastAsia="Arial" w:hAnsi="Arial" w:cs="Arial"/>
      <w:color w:val="auto"/>
      <w:sz w:val="15"/>
      <w:szCs w:val="15"/>
      <w:lang w:eastAsia="en-US" w:bidi="ar-SA"/>
    </w:rPr>
  </w:style>
  <w:style w:type="paragraph" w:styleId="Stopka">
    <w:name w:val="footer"/>
    <w:basedOn w:val="Normalny"/>
    <w:link w:val="StopkaZnak"/>
    <w:uiPriority w:val="99"/>
    <w:unhideWhenUsed/>
    <w:rsid w:val="00CB0A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0A07"/>
    <w:rPr>
      <w:rFonts w:ascii="Times New Roman" w:eastAsia="Times New Roman" w:hAnsi="Times New Roman" w:cs="Times New Roman"/>
      <w:color w:val="000000"/>
      <w:sz w:val="24"/>
      <w:szCs w:val="24"/>
      <w:lang w:eastAsia="pl-PL" w:bidi="pl-PL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Przypis"/>
    <w:basedOn w:val="Normalny"/>
    <w:link w:val="TekstprzypisudolnegoZnak"/>
    <w:rsid w:val="00CB0A07"/>
    <w:pPr>
      <w:widowControl/>
      <w:autoSpaceDE w:val="0"/>
      <w:autoSpaceDN w:val="0"/>
    </w:pPr>
    <w:rPr>
      <w:color w:val="auto"/>
      <w:sz w:val="20"/>
      <w:szCs w:val="20"/>
      <w:lang w:bidi="ar-SA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Przypis Znak"/>
    <w:basedOn w:val="Domylnaczcionkaakapitu"/>
    <w:link w:val="Tekstprzypisudolnego"/>
    <w:rsid w:val="00CB0A0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semiHidden/>
    <w:rsid w:val="00CB0A07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CB0A07"/>
    <w:pPr>
      <w:widowControl/>
      <w:spacing w:after="120" w:line="276" w:lineRule="auto"/>
      <w:jc w:val="both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B0A07"/>
  </w:style>
  <w:style w:type="table" w:customStyle="1" w:styleId="TableNormal">
    <w:name w:val="Table Normal"/>
    <w:uiPriority w:val="2"/>
    <w:semiHidden/>
    <w:unhideWhenUsed/>
    <w:qFormat/>
    <w:rsid w:val="00CB0A0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1">
    <w:name w:val="Tabela - Siatka1"/>
    <w:basedOn w:val="Standardowy"/>
    <w:next w:val="Tabela-Siatka"/>
    <w:uiPriority w:val="39"/>
    <w:rsid w:val="00CB0A0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CB0A0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D52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5214"/>
    <w:rPr>
      <w:rFonts w:ascii="Times New Roman" w:eastAsia="Times New Roman" w:hAnsi="Times New Roman" w:cs="Times New Roman"/>
      <w:color w:val="000000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Czarzasta-Wardyn</dc:creator>
  <cp:keywords/>
  <dc:description/>
  <cp:lastModifiedBy>Dorota Czarzasta-Wardyn</cp:lastModifiedBy>
  <cp:revision>2</cp:revision>
  <cp:lastPrinted>2026-01-09T06:56:00Z</cp:lastPrinted>
  <dcterms:created xsi:type="dcterms:W3CDTF">2026-01-19T13:24:00Z</dcterms:created>
  <dcterms:modified xsi:type="dcterms:W3CDTF">2026-01-19T13:24:00Z</dcterms:modified>
</cp:coreProperties>
</file>